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7D2" w:rsidRPr="005206E9" w:rsidRDefault="009B07D2" w:rsidP="009B07D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2E0D7B4" wp14:editId="36C00B4D">
            <wp:extent cx="523875" cy="638175"/>
            <wp:effectExtent l="0" t="0" r="9525" b="0"/>
            <wp:docPr id="6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7D2" w:rsidRPr="005206E9" w:rsidRDefault="009B07D2" w:rsidP="009B07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B07D2" w:rsidRPr="005206E9" w:rsidRDefault="009B07D2" w:rsidP="009B07D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B07D2" w:rsidRPr="005206E9" w:rsidRDefault="009B07D2" w:rsidP="009B07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9B07D2" w:rsidRPr="005206E9" w:rsidRDefault="009B07D2" w:rsidP="009B07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B07D2" w:rsidRPr="005206E9" w:rsidRDefault="009B07D2" w:rsidP="009B07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B07D2" w:rsidRDefault="009B07D2" w:rsidP="009B07D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B07D2" w:rsidRPr="005206E9" w:rsidRDefault="009B07D2" w:rsidP="009B07D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3387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B07D2" w:rsidRDefault="009B07D2" w:rsidP="009B07D2">
      <w:pPr>
        <w:rPr>
          <w:sz w:val="28"/>
          <w:szCs w:val="28"/>
          <w:lang w:val="uk-UA"/>
        </w:rPr>
      </w:pPr>
    </w:p>
    <w:p w:rsidR="009B07D2" w:rsidRDefault="009B07D2" w:rsidP="009B07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5815">
        <w:rPr>
          <w:rFonts w:ascii="Times New Roman" w:hAnsi="Times New Roman" w:cs="Times New Roman"/>
          <w:b/>
          <w:sz w:val="28"/>
          <w:szCs w:val="28"/>
          <w:lang w:val="uk-UA"/>
        </w:rPr>
        <w:t>Про повторний  розгляд</w:t>
      </w:r>
    </w:p>
    <w:p w:rsidR="009B07D2" w:rsidRPr="00545815" w:rsidRDefault="009B07D2" w:rsidP="009B07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58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звернення </w:t>
      </w:r>
      <w:proofErr w:type="spellStart"/>
      <w:r w:rsidRPr="00545815">
        <w:rPr>
          <w:rFonts w:ascii="Times New Roman" w:hAnsi="Times New Roman" w:cs="Times New Roman"/>
          <w:b/>
          <w:sz w:val="28"/>
          <w:szCs w:val="28"/>
          <w:lang w:val="uk-UA"/>
        </w:rPr>
        <w:t>Мідіна</w:t>
      </w:r>
      <w:proofErr w:type="spellEnd"/>
      <w:r w:rsidRPr="005458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С.С.</w:t>
      </w:r>
    </w:p>
    <w:p w:rsidR="009B07D2" w:rsidRDefault="009B07D2" w:rsidP="009B07D2">
      <w:pPr>
        <w:rPr>
          <w:sz w:val="28"/>
          <w:szCs w:val="28"/>
          <w:lang w:val="uk-UA"/>
        </w:rPr>
      </w:pPr>
    </w:p>
    <w:p w:rsidR="009B07D2" w:rsidRPr="00545815" w:rsidRDefault="009B07D2" w:rsidP="009B07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45815">
        <w:rPr>
          <w:rFonts w:ascii="Times New Roman" w:hAnsi="Times New Roman" w:cs="Times New Roman"/>
          <w:sz w:val="24"/>
          <w:szCs w:val="24"/>
          <w:lang w:val="uk-UA"/>
        </w:rPr>
        <w:t xml:space="preserve"> Повторно розглянувши заяву гр. </w:t>
      </w:r>
      <w:proofErr w:type="spellStart"/>
      <w:r w:rsidRPr="00545815">
        <w:rPr>
          <w:rFonts w:ascii="Times New Roman" w:hAnsi="Times New Roman" w:cs="Times New Roman"/>
          <w:sz w:val="24"/>
          <w:szCs w:val="24"/>
          <w:lang w:val="uk-UA"/>
        </w:rPr>
        <w:t>Мідіна</w:t>
      </w:r>
      <w:proofErr w:type="spellEnd"/>
      <w:r w:rsidRPr="00545815">
        <w:rPr>
          <w:rFonts w:ascii="Times New Roman" w:hAnsi="Times New Roman" w:cs="Times New Roman"/>
          <w:sz w:val="24"/>
          <w:szCs w:val="24"/>
          <w:lang w:val="uk-UA"/>
        </w:rPr>
        <w:t xml:space="preserve"> Сергія Сергійовича  про надання  дозволу на розробку  проекту землеустрою щодо  відведення земельної ділянки для будівництва та обслуговування житлового будинку, господарських будівель і споруд( присадибна ділянка) по вулиці Івана Франка в м.Буча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  ухвалу у адміністративній справі № 810/4120/18, </w:t>
      </w:r>
      <w:r w:rsidRPr="00545815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пропозицію комісії з питань містобудування та природокористування та враховуючи  прийняте Бучанською міською радою рішення  № 3110-54-VІ від 28 лютого 2019 року  котрим вирішено відвести земельну ділянку, що розташована на розі вулиць сім’ї </w:t>
      </w:r>
      <w:proofErr w:type="spellStart"/>
      <w:r w:rsidRPr="00545815">
        <w:rPr>
          <w:rFonts w:ascii="Times New Roman" w:hAnsi="Times New Roman" w:cs="Times New Roman"/>
          <w:sz w:val="24"/>
          <w:szCs w:val="24"/>
          <w:lang w:val="uk-UA"/>
        </w:rPr>
        <w:t>Красовських</w:t>
      </w:r>
      <w:proofErr w:type="spellEnd"/>
      <w:r w:rsidRPr="00545815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545815">
        <w:rPr>
          <w:rFonts w:ascii="Times New Roman" w:hAnsi="Times New Roman" w:cs="Times New Roman"/>
          <w:sz w:val="24"/>
          <w:szCs w:val="24"/>
          <w:lang w:val="uk-UA"/>
        </w:rPr>
        <w:t>І.Франка</w:t>
      </w:r>
      <w:proofErr w:type="spellEnd"/>
      <w:r w:rsidRPr="00545815">
        <w:rPr>
          <w:rFonts w:ascii="Times New Roman" w:hAnsi="Times New Roman" w:cs="Times New Roman"/>
          <w:sz w:val="24"/>
          <w:szCs w:val="24"/>
          <w:lang w:val="uk-UA"/>
        </w:rPr>
        <w:t xml:space="preserve"> в м. Буча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для </w:t>
      </w:r>
      <w:r w:rsidRPr="00545815">
        <w:rPr>
          <w:rFonts w:ascii="Times New Roman" w:hAnsi="Times New Roman" w:cs="Times New Roman"/>
          <w:sz w:val="24"/>
          <w:szCs w:val="24"/>
          <w:lang w:val="uk-UA"/>
        </w:rPr>
        <w:t xml:space="preserve"> облаштування скверу,</w:t>
      </w:r>
      <w:r w:rsidRPr="00545815">
        <w:rPr>
          <w:rFonts w:ascii="Times New Roman" w:hAnsi="Times New Roman"/>
          <w:sz w:val="24"/>
          <w:szCs w:val="24"/>
          <w:lang w:val="uk-UA"/>
        </w:rPr>
        <w:t xml:space="preserve"> код класифікації згідно Класифікації видів цільового призначення земель, затвердженої наказом Держкомзему України № 548 від 23.07.2010 року: 07.01-</w:t>
      </w:r>
      <w:r w:rsidRPr="00545815">
        <w:rPr>
          <w:rFonts w:ascii="Times New Roman" w:hAnsi="Times New Roman" w:cs="Times New Roman"/>
          <w:sz w:val="24"/>
          <w:szCs w:val="24"/>
          <w:lang w:val="uk-UA"/>
        </w:rPr>
        <w:t xml:space="preserve">для  будівництва та обслуговування об’єктів рекреаційного призначення, категорія земель- землі рекреаційного призначення, крім того даним рішення </w:t>
      </w:r>
      <w:r w:rsidRPr="0054581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45815">
        <w:rPr>
          <w:rFonts w:ascii="Times New Roman" w:hAnsi="Times New Roman" w:cs="Times New Roman"/>
          <w:sz w:val="24"/>
          <w:szCs w:val="24"/>
          <w:lang w:val="uk-UA"/>
        </w:rPr>
        <w:t xml:space="preserve">надано дозвіл  комунальному підприємству « Бучазеленбуд» на розробку проекту землеустрою щодо відведення земельної </w:t>
      </w:r>
      <w:r>
        <w:rPr>
          <w:rFonts w:ascii="Times New Roman" w:hAnsi="Times New Roman" w:cs="Times New Roman"/>
          <w:sz w:val="24"/>
          <w:szCs w:val="24"/>
          <w:lang w:val="uk-UA"/>
        </w:rPr>
        <w:t>ділянки в постійне користування  та зважаючи, що   бажане місце розташування земельної ділянки  на яку претендує заявник розташовано в межах території  яка відводиться</w:t>
      </w:r>
      <w:r w:rsidRPr="007F0E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 w:rsidRPr="005458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облаштування скверу</w:t>
      </w:r>
      <w:r w:rsidRPr="007F0E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45815">
        <w:rPr>
          <w:rFonts w:ascii="Times New Roman" w:hAnsi="Times New Roman" w:cs="Times New Roman"/>
          <w:sz w:val="24"/>
          <w:szCs w:val="24"/>
          <w:lang w:val="uk-UA"/>
        </w:rPr>
        <w:t xml:space="preserve">на розі вулиць сім’ї </w:t>
      </w:r>
      <w:proofErr w:type="spellStart"/>
      <w:r w:rsidRPr="00545815">
        <w:rPr>
          <w:rFonts w:ascii="Times New Roman" w:hAnsi="Times New Roman" w:cs="Times New Roman"/>
          <w:sz w:val="24"/>
          <w:szCs w:val="24"/>
          <w:lang w:val="uk-UA"/>
        </w:rPr>
        <w:t>Красовських</w:t>
      </w:r>
      <w:proofErr w:type="spellEnd"/>
      <w:r w:rsidRPr="00545815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545815">
        <w:rPr>
          <w:rFonts w:ascii="Times New Roman" w:hAnsi="Times New Roman" w:cs="Times New Roman"/>
          <w:sz w:val="24"/>
          <w:szCs w:val="24"/>
          <w:lang w:val="uk-UA"/>
        </w:rPr>
        <w:t>І.Франка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, </w:t>
      </w:r>
      <w:r w:rsidRPr="00545815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ст.  12, п.1 ст.20,  п.7 ст. 118 Земельного кодексу України, керуючись п. 34   частини 1 статті 26 Закону України «Про місцеве самоврядування в Україні», міська рада         </w:t>
      </w:r>
    </w:p>
    <w:p w:rsidR="009B07D2" w:rsidRPr="007A19B3" w:rsidRDefault="009B07D2" w:rsidP="009B07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07D2" w:rsidRPr="0064798A" w:rsidRDefault="009B07D2" w:rsidP="009B07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B07D2" w:rsidRPr="0064798A" w:rsidRDefault="009B07D2" w:rsidP="009B07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07D2" w:rsidRPr="00545815" w:rsidRDefault="009B07D2" w:rsidP="009B07D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45815">
        <w:rPr>
          <w:rFonts w:ascii="Times New Roman" w:hAnsi="Times New Roman" w:cs="Times New Roman"/>
          <w:sz w:val="24"/>
          <w:szCs w:val="24"/>
        </w:rPr>
        <w:t>Відмовити</w:t>
      </w:r>
      <w:proofErr w:type="spellEnd"/>
      <w:r w:rsidRPr="00545815"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 w:rsidRPr="00545815">
        <w:rPr>
          <w:rFonts w:ascii="Times New Roman" w:hAnsi="Times New Roman" w:cs="Times New Roman"/>
          <w:sz w:val="24"/>
          <w:szCs w:val="24"/>
          <w:lang w:val="uk-UA"/>
        </w:rPr>
        <w:t>Мідіну</w:t>
      </w:r>
      <w:proofErr w:type="spellEnd"/>
      <w:r w:rsidRPr="00545815">
        <w:rPr>
          <w:rFonts w:ascii="Times New Roman" w:hAnsi="Times New Roman" w:cs="Times New Roman"/>
          <w:sz w:val="24"/>
          <w:szCs w:val="24"/>
          <w:lang w:val="uk-UA"/>
        </w:rPr>
        <w:t xml:space="preserve"> Сергію </w:t>
      </w:r>
      <w:proofErr w:type="gramStart"/>
      <w:r w:rsidRPr="00545815">
        <w:rPr>
          <w:rFonts w:ascii="Times New Roman" w:hAnsi="Times New Roman" w:cs="Times New Roman"/>
          <w:sz w:val="24"/>
          <w:szCs w:val="24"/>
          <w:lang w:val="uk-UA"/>
        </w:rPr>
        <w:t xml:space="preserve">Сергійовичу </w:t>
      </w:r>
      <w:r w:rsidRPr="0054581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5458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5815">
        <w:rPr>
          <w:rFonts w:ascii="Times New Roman" w:hAnsi="Times New Roman" w:cs="Times New Roman"/>
          <w:sz w:val="24"/>
          <w:szCs w:val="24"/>
        </w:rPr>
        <w:t>задоволенні</w:t>
      </w:r>
      <w:proofErr w:type="spellEnd"/>
      <w:r w:rsidRPr="00545815">
        <w:rPr>
          <w:rFonts w:ascii="Times New Roman" w:hAnsi="Times New Roman" w:cs="Times New Roman"/>
          <w:sz w:val="24"/>
          <w:szCs w:val="24"/>
        </w:rPr>
        <w:t xml:space="preserve"> заяви</w:t>
      </w:r>
      <w:r w:rsidRPr="00545815">
        <w:rPr>
          <w:rFonts w:ascii="Times New Roman" w:hAnsi="Times New Roman" w:cs="Times New Roman"/>
          <w:sz w:val="24"/>
          <w:szCs w:val="24"/>
          <w:lang w:val="uk-UA"/>
        </w:rPr>
        <w:t>, у зв’язку з неможливістю виконання рішення суду у справі 810/4120/18 від 09.11.2018р.</w:t>
      </w:r>
    </w:p>
    <w:p w:rsidR="009B07D2" w:rsidRPr="00545815" w:rsidRDefault="009B07D2" w:rsidP="009B07D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5815">
        <w:rPr>
          <w:rFonts w:ascii="Times New Roman" w:hAnsi="Times New Roman" w:cs="Times New Roman"/>
          <w:sz w:val="24"/>
          <w:szCs w:val="24"/>
          <w:lang w:val="uk-UA"/>
        </w:rPr>
        <w:t>Звернутись до Київського окружного адміністративного суду із заявою про роз’яснення способу виконання рішення суду у справі 810/4120/18 від 09.11.2018р.</w:t>
      </w:r>
    </w:p>
    <w:p w:rsidR="009B07D2" w:rsidRPr="00545815" w:rsidRDefault="009B07D2" w:rsidP="009B07D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5815">
        <w:rPr>
          <w:rFonts w:ascii="Times New Roman" w:hAnsi="Times New Roman" w:cs="Times New Roman"/>
          <w:sz w:val="24"/>
          <w:szCs w:val="24"/>
          <w:lang w:val="uk-UA"/>
        </w:rPr>
        <w:t>Доручити юридичному відділу  підготувати  заяву визначену п.2 даного рішення.</w:t>
      </w:r>
    </w:p>
    <w:p w:rsidR="009B07D2" w:rsidRPr="00545815" w:rsidRDefault="009B07D2" w:rsidP="009B07D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45815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комісію 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9B07D2" w:rsidRPr="0064798A" w:rsidRDefault="009B07D2" w:rsidP="009B07D2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07D2" w:rsidRPr="0064798A" w:rsidRDefault="009B07D2" w:rsidP="009B07D2">
      <w:pPr>
        <w:rPr>
          <w:rFonts w:ascii="Times New Roman" w:hAnsi="Times New Roman" w:cs="Times New Roman"/>
          <w:b/>
          <w:sz w:val="28"/>
          <w:szCs w:val="28"/>
        </w:rPr>
      </w:pPr>
    </w:p>
    <w:p w:rsidR="009B07D2" w:rsidRPr="0064798A" w:rsidRDefault="009B07D2" w:rsidP="009B07D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 А.П.Федорук</w:t>
      </w:r>
    </w:p>
    <w:p w:rsidR="004D4E27" w:rsidRDefault="004D4E27"/>
    <w:sectPr w:rsidR="004D4E27" w:rsidSect="009B07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F294E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D28"/>
    <w:rsid w:val="004D4E27"/>
    <w:rsid w:val="00687D71"/>
    <w:rsid w:val="007E0D28"/>
    <w:rsid w:val="009B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CF7D35-5165-43E4-AF7B-CFFA255F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7D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2019-08-02T07:24:00Z</dcterms:created>
  <dcterms:modified xsi:type="dcterms:W3CDTF">2019-08-02T07:24:00Z</dcterms:modified>
</cp:coreProperties>
</file>